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F7" w:rsidRPr="008815F7" w:rsidRDefault="008815F7" w:rsidP="008815F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5F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                     </w:t>
      </w:r>
    </w:p>
    <w:p w:rsidR="008815F7" w:rsidRPr="008815F7" w:rsidRDefault="008815F7" w:rsidP="008815F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5F7">
        <w:rPr>
          <w:rFonts w:ascii="Times New Roman" w:eastAsia="Calibri" w:hAnsi="Times New Roman" w:cs="Times New Roman"/>
          <w:b/>
          <w:sz w:val="24"/>
          <w:szCs w:val="24"/>
        </w:rPr>
        <w:t xml:space="preserve">«Сибирская средняя общеобразовательная школа»                                              </w:t>
      </w:r>
    </w:p>
    <w:p w:rsidR="008815F7" w:rsidRPr="008815F7" w:rsidRDefault="008815F7" w:rsidP="008815F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5F7">
        <w:rPr>
          <w:rFonts w:ascii="Times New Roman" w:eastAsia="Calibri" w:hAnsi="Times New Roman" w:cs="Times New Roman"/>
          <w:b/>
          <w:sz w:val="24"/>
          <w:szCs w:val="24"/>
        </w:rPr>
        <w:t>Советского района Алтайского края</w:t>
      </w:r>
    </w:p>
    <w:p w:rsidR="008815F7" w:rsidRPr="008815F7" w:rsidRDefault="008815F7" w:rsidP="008815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3941"/>
        <w:gridCol w:w="4139"/>
      </w:tblGrid>
      <w:tr w:rsidR="008815F7" w:rsidRPr="008815F7" w:rsidTr="001C7A1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7" w:rsidRPr="00D113B8" w:rsidRDefault="008815F7" w:rsidP="001C7A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13B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  <w:r w:rsidR="001C7A1C" w:rsidRPr="00D11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272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</w:t>
            </w:r>
            <w:r w:rsidRPr="00D1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заседании Совета школы </w:t>
            </w:r>
            <w:r w:rsidR="001C7A1C" w:rsidRPr="00D11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</w:t>
            </w:r>
            <w:r w:rsidR="00B4241E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 2 от 21.01.2021</w:t>
            </w:r>
            <w:r w:rsidRPr="00D1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7" w:rsidRPr="00D113B8" w:rsidRDefault="008815F7" w:rsidP="001C7A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13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Принято  </w:t>
            </w:r>
            <w:r w:rsidR="002729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Pr="00D113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заседании </w:t>
            </w:r>
            <w:r w:rsidRPr="00D1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педагогического  совета   </w:t>
            </w:r>
            <w:r w:rsidR="00926663">
              <w:rPr>
                <w:rFonts w:ascii="Times New Roman" w:hAnsi="Times New Roman" w:cs="Times New Roman"/>
                <w:b/>
                <w:sz w:val="20"/>
                <w:szCs w:val="20"/>
              </w:rPr>
              <w:t>школы</w:t>
            </w:r>
            <w:r w:rsidRPr="00D1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B42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 4  от   21 января</w:t>
            </w:r>
            <w:r w:rsidRPr="00D113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  <w:r w:rsidR="001C7A1C" w:rsidRPr="00D113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B42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7" w:rsidRPr="00D113B8" w:rsidRDefault="00272900" w:rsidP="00B42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  <w:r w:rsidR="008815F7" w:rsidRPr="00D1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Директор школы ______</w:t>
            </w:r>
            <w:r w:rsidR="00B42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="00B42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Майманова</w:t>
            </w:r>
            <w:proofErr w:type="spellEnd"/>
            <w:r w:rsidR="00B42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О.Д.</w:t>
            </w:r>
            <w:r w:rsidR="008815F7" w:rsidRPr="00D1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 </w:t>
            </w:r>
            <w:r w:rsidR="00B42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Приказ №  122   от «21 » января </w:t>
            </w:r>
            <w:r w:rsidR="008815F7" w:rsidRPr="00D113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B424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8815F7" w:rsidRPr="008815F7" w:rsidRDefault="008815F7" w:rsidP="008815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5" w:type="dxa"/>
        <w:tblLayout w:type="fixed"/>
        <w:tblLook w:val="04A0"/>
      </w:tblPr>
      <w:tblGrid>
        <w:gridCol w:w="5073"/>
        <w:gridCol w:w="567"/>
        <w:gridCol w:w="4845"/>
      </w:tblGrid>
      <w:tr w:rsidR="008815F7" w:rsidRPr="008815F7" w:rsidTr="008815F7">
        <w:tc>
          <w:tcPr>
            <w:tcW w:w="5073" w:type="dxa"/>
          </w:tcPr>
          <w:p w:rsidR="008815F7" w:rsidRPr="008815F7" w:rsidRDefault="008815F7">
            <w:pPr>
              <w:ind w:left="-426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815F7" w:rsidRPr="008815F7" w:rsidRDefault="008815F7" w:rsidP="008815F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45" w:type="dxa"/>
          </w:tcPr>
          <w:p w:rsidR="008815F7" w:rsidRPr="008815F7" w:rsidRDefault="008815F7" w:rsidP="008815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ПОЛОЖЕНИЕ</w:t>
            </w:r>
          </w:p>
        </w:tc>
      </w:tr>
    </w:tbl>
    <w:p w:rsidR="008815F7" w:rsidRPr="008815F7" w:rsidRDefault="00CE2632" w:rsidP="007405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8815F7" w:rsidRPr="008815F7">
        <w:rPr>
          <w:rFonts w:ascii="Times New Roman" w:hAnsi="Times New Roman" w:cs="Times New Roman"/>
          <w:b/>
          <w:sz w:val="24"/>
          <w:szCs w:val="24"/>
        </w:rPr>
        <w:t>приема</w:t>
      </w:r>
      <w:r w:rsidR="00740546">
        <w:rPr>
          <w:rFonts w:ascii="Times New Roman" w:hAnsi="Times New Roman" w:cs="Times New Roman"/>
          <w:b/>
          <w:sz w:val="24"/>
          <w:szCs w:val="24"/>
        </w:rPr>
        <w:t xml:space="preserve">, перевода, отчисления обучающихся  </w:t>
      </w:r>
      <w:r w:rsidR="008815F7" w:rsidRPr="008815F7">
        <w:rPr>
          <w:rFonts w:ascii="Times New Roman" w:hAnsi="Times New Roman" w:cs="Times New Roman"/>
          <w:b/>
          <w:sz w:val="24"/>
          <w:szCs w:val="24"/>
        </w:rPr>
        <w:t xml:space="preserve"> по  образовательным программам начального общего,   основного общего</w:t>
      </w:r>
      <w:r w:rsidR="00740546">
        <w:rPr>
          <w:rFonts w:ascii="Times New Roman" w:hAnsi="Times New Roman" w:cs="Times New Roman"/>
          <w:b/>
          <w:sz w:val="24"/>
          <w:szCs w:val="24"/>
        </w:rPr>
        <w:t xml:space="preserve"> и среднего общего образования  </w:t>
      </w:r>
      <w:r w:rsidR="008815F7" w:rsidRPr="008815F7">
        <w:rPr>
          <w:rFonts w:ascii="Times New Roman" w:hAnsi="Times New Roman" w:cs="Times New Roman"/>
          <w:b/>
          <w:sz w:val="24"/>
          <w:szCs w:val="24"/>
        </w:rPr>
        <w:t xml:space="preserve"> МБОУ «Сибирская СОШ».</w:t>
      </w:r>
    </w:p>
    <w:p w:rsidR="008815F7" w:rsidRPr="008815F7" w:rsidRDefault="008815F7" w:rsidP="007405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pStyle w:val="a3"/>
        <w:rPr>
          <w:rFonts w:ascii="Times New Roman" w:hAnsi="Times New Roman" w:cs="Times New Roman"/>
        </w:rPr>
      </w:pPr>
    </w:p>
    <w:p w:rsidR="008815F7" w:rsidRPr="008815F7" w:rsidRDefault="008815F7" w:rsidP="008815F7">
      <w:pPr>
        <w:tabs>
          <w:tab w:val="left" w:pos="3585"/>
        </w:tabs>
        <w:jc w:val="center"/>
        <w:rPr>
          <w:rFonts w:ascii="Times New Roman" w:hAnsi="Times New Roman" w:cs="Times New Roman"/>
          <w:b/>
        </w:rPr>
      </w:pPr>
      <w:r w:rsidRPr="008815F7">
        <w:rPr>
          <w:rFonts w:ascii="Times New Roman" w:hAnsi="Times New Roman" w:cs="Times New Roman"/>
          <w:b/>
        </w:rPr>
        <w:t xml:space="preserve"> Шульгинка   </w:t>
      </w:r>
    </w:p>
    <w:p w:rsidR="008815F7" w:rsidRDefault="008815F7" w:rsidP="008815F7">
      <w:pPr>
        <w:pStyle w:val="a3"/>
        <w:tabs>
          <w:tab w:val="left" w:pos="3585"/>
        </w:tabs>
        <w:jc w:val="center"/>
      </w:pPr>
    </w:p>
    <w:p w:rsidR="00461371" w:rsidRDefault="00461371" w:rsidP="00AC5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EA" w:rsidRPr="003274B0" w:rsidRDefault="00AC5DEA" w:rsidP="00AC5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B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032CD" w:rsidRPr="003274B0" w:rsidRDefault="00AC5DEA" w:rsidP="00A40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4B0">
        <w:rPr>
          <w:rFonts w:ascii="Times New Roman" w:hAnsi="Times New Roman" w:cs="Times New Roman"/>
          <w:sz w:val="24"/>
          <w:szCs w:val="24"/>
        </w:rPr>
        <w:t>1.1.Настоящее Положение разработано с целью соблюдения законодательства Российской Федерации в области образования в части приёма и перевода граждан в МБОУ «</w:t>
      </w:r>
      <w:r w:rsidR="00E032CD" w:rsidRPr="003274B0">
        <w:rPr>
          <w:rFonts w:ascii="Times New Roman" w:hAnsi="Times New Roman" w:cs="Times New Roman"/>
          <w:sz w:val="24"/>
          <w:szCs w:val="24"/>
        </w:rPr>
        <w:t xml:space="preserve">Сибирская </w:t>
      </w:r>
      <w:r w:rsidRPr="003274B0">
        <w:rPr>
          <w:rFonts w:ascii="Times New Roman" w:hAnsi="Times New Roman" w:cs="Times New Roman"/>
          <w:sz w:val="24"/>
          <w:szCs w:val="24"/>
        </w:rPr>
        <w:t xml:space="preserve">СОШ», оснований для отчисления обучающихся из общеобразовательных учреждений и обеспечения их права на получение общего образования.                                                                   1.2.Настоящее Положение разработано на основе Конституции РФ, статей 55, 61, 66,67 Федерального закона «Об образовании в Российской Федерации», вступившего в силу с 01.09.2013, ФЗ от 02.12.2019 №411-ФЗ «О внесении изменений в ст.54 Семейного кодекса РФ и статью 67 ФЗ «Об образовании в Российской Федерации», Федеральных законов «Об основах системы профилактики безнадзорности и правонарушений несовершеннолетних», «О гражданстве Российской Федерации», «О беженцах», «О вынужденных переселенцах», «О правовом положении иностранных граждан в Российской Федерации», Порядка приёма граждан в общеобразовательные учреждения, утверждённого приказом </w:t>
      </w:r>
      <w:proofErr w:type="spellStart"/>
      <w:r w:rsidRPr="003274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274B0">
        <w:rPr>
          <w:rFonts w:ascii="Times New Roman" w:hAnsi="Times New Roman" w:cs="Times New Roman"/>
          <w:sz w:val="24"/>
          <w:szCs w:val="24"/>
        </w:rPr>
        <w:t xml:space="preserve"> РФ от 22.01.14 №32 (зарегистрирован №31800 от 02.04.2014), Санитарно-эпидемиологических правил </w:t>
      </w:r>
      <w:proofErr w:type="spellStart"/>
      <w:r w:rsidRPr="003274B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274B0">
        <w:rPr>
          <w:rFonts w:ascii="Times New Roman" w:hAnsi="Times New Roman" w:cs="Times New Roman"/>
          <w:sz w:val="24"/>
          <w:szCs w:val="24"/>
        </w:rPr>
        <w:t xml:space="preserve"> 2.4.2. 1178-02, закона Алтайского края «Об образовании в Алтайском крае», «О системе профилактики безнадзорности и правонарушений несовершеннолетних в Алтайском крае», </w:t>
      </w:r>
      <w:r w:rsidR="00E032CD" w:rsidRPr="003274B0">
        <w:rPr>
          <w:rFonts w:ascii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hAnsi="Times New Roman" w:cs="Times New Roman"/>
          <w:sz w:val="24"/>
          <w:szCs w:val="24"/>
        </w:rPr>
        <w:t>«Примерного положения о порядке приёма, перевода, отчисления обучающихся в общеобразовательных учреждениях Алтайского края»</w:t>
      </w:r>
      <w:r w:rsidR="00A40C5F" w:rsidRPr="003274B0">
        <w:rPr>
          <w:rFonts w:ascii="Times New Roman" w:hAnsi="Times New Roman" w:cs="Times New Roman"/>
          <w:sz w:val="24"/>
          <w:szCs w:val="24"/>
        </w:rPr>
        <w:t xml:space="preserve"> , Уставом МБОУ «Сибирская СОШ»; </w:t>
      </w:r>
      <w:r w:rsidRPr="003274B0">
        <w:rPr>
          <w:rFonts w:ascii="Times New Roman" w:hAnsi="Times New Roman" w:cs="Times New Roman"/>
          <w:sz w:val="24"/>
          <w:szCs w:val="24"/>
        </w:rPr>
        <w:t xml:space="preserve"> в интересах социальной защиты детей и подростков, обеспечения </w:t>
      </w:r>
      <w:r w:rsidR="0068670D" w:rsidRPr="003274B0">
        <w:rPr>
          <w:rFonts w:ascii="Times New Roman" w:hAnsi="Times New Roman" w:cs="Times New Roman"/>
          <w:sz w:val="24"/>
          <w:szCs w:val="24"/>
        </w:rPr>
        <w:t xml:space="preserve"> их </w:t>
      </w:r>
      <w:r w:rsidRPr="003274B0">
        <w:rPr>
          <w:rFonts w:ascii="Times New Roman" w:hAnsi="Times New Roman" w:cs="Times New Roman"/>
          <w:sz w:val="24"/>
          <w:szCs w:val="24"/>
        </w:rPr>
        <w:t xml:space="preserve">прав на получение общего </w:t>
      </w:r>
      <w:r w:rsidR="00E032CD" w:rsidRPr="003274B0">
        <w:rPr>
          <w:rFonts w:ascii="Times New Roman" w:hAnsi="Times New Roman" w:cs="Times New Roman"/>
          <w:sz w:val="24"/>
          <w:szCs w:val="24"/>
        </w:rPr>
        <w:t xml:space="preserve">образования в МБОУ «Сибирская </w:t>
      </w:r>
      <w:r w:rsidRPr="003274B0">
        <w:rPr>
          <w:rFonts w:ascii="Times New Roman" w:hAnsi="Times New Roman" w:cs="Times New Roman"/>
          <w:sz w:val="24"/>
          <w:szCs w:val="24"/>
        </w:rPr>
        <w:t xml:space="preserve"> СОШ». </w:t>
      </w:r>
      <w:r w:rsidR="00E032CD" w:rsidRPr="003274B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032CD" w:rsidRPr="003274B0" w:rsidRDefault="00E032CD">
      <w:pPr>
        <w:rPr>
          <w:rFonts w:ascii="Times New Roman" w:hAnsi="Times New Roman" w:cs="Times New Roman"/>
          <w:b/>
          <w:sz w:val="24"/>
          <w:szCs w:val="24"/>
        </w:rPr>
      </w:pPr>
      <w:r w:rsidRPr="003274B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C5DEA" w:rsidRPr="003274B0">
        <w:rPr>
          <w:rFonts w:ascii="Times New Roman" w:hAnsi="Times New Roman" w:cs="Times New Roman"/>
          <w:b/>
          <w:sz w:val="24"/>
          <w:szCs w:val="24"/>
        </w:rPr>
        <w:t xml:space="preserve">2. Порядок приёма в общеобразовательное учреждение </w:t>
      </w:r>
    </w:p>
    <w:p w:rsidR="00AB5ACA" w:rsidRPr="003274B0" w:rsidRDefault="00AC5DEA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2.1. Правила при</w:t>
      </w:r>
      <w:r w:rsidR="004D5691" w:rsidRPr="003274B0">
        <w:t xml:space="preserve">ёма граждан в МБОУ «Сибирская </w:t>
      </w:r>
      <w:r w:rsidRPr="003274B0">
        <w:t xml:space="preserve"> СОШ» определяются образовательной организацией самостоятельно в соответствии с законодательством Российско</w:t>
      </w:r>
      <w:r w:rsidR="004D5691" w:rsidRPr="003274B0">
        <w:t xml:space="preserve">й Федерации. МБОУ « Сибирская </w:t>
      </w:r>
      <w:r w:rsidRPr="003274B0">
        <w:t xml:space="preserve"> СОШ» обеспечивает приём всех подлежащих обучению лиц до 18 лет, проживающих на закреплённой за общеобразовательным учреждением территории (Постановление Администрации) и имеющих право на получение соответствующего образования. Для закреплённых лиц, не достигших четырнадцати лет или находящихся под опекой, местом жительства признаётся место жительства их законных представителей-родит</w:t>
      </w:r>
      <w:r w:rsidR="007570E2" w:rsidRPr="003274B0">
        <w:t xml:space="preserve">елей, усыновителей или опекунов. </w:t>
      </w:r>
      <w:r w:rsidRPr="003274B0">
        <w:t xml:space="preserve">При раздельном проживании родителей место жительства закреплённых лиц устанавливается соглашением родителей, при отсутствии соглашения спор между родителями разрешается судом </w:t>
      </w:r>
      <w:r w:rsidR="007570E2" w:rsidRPr="003274B0">
        <w:t xml:space="preserve">.                           </w:t>
      </w:r>
      <w:r w:rsidRPr="003274B0">
        <w:t>2.2. Прием закрепленных лиц в ОО осуществляется без вступительных испытаний (проц</w:t>
      </w:r>
      <w:r w:rsidR="004D5691" w:rsidRPr="003274B0">
        <w:t xml:space="preserve">едур отбора). </w:t>
      </w:r>
      <w:r w:rsidR="007570E2" w:rsidRPr="003274B0">
        <w:t xml:space="preserve">Школа </w:t>
      </w:r>
      <w:r w:rsidRPr="003274B0">
        <w:t xml:space="preserve">при реализации на уровне среднего общего образования общеобразовательных программ углубленного и/или профильного изучения отдельных предметов, в целях наиболее полного удовлетворения потребностей обучающихся предусматривает в правилах приема механизмы выявления склонностей детей к углубленной и/или профильной подготовке по соответствующим учебным предметам. </w:t>
      </w:r>
      <w:r w:rsidR="004D5691" w:rsidRPr="003274B0">
        <w:t xml:space="preserve">                                                                                                                                      </w:t>
      </w:r>
      <w:r w:rsidRPr="003274B0">
        <w:t>2.3. Родители (законные представители) обучающихся имеют право выбирать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школы.</w:t>
      </w:r>
      <w:r w:rsidR="004D5691" w:rsidRPr="003274B0">
        <w:t xml:space="preserve">                                                                                                                                 </w:t>
      </w:r>
      <w:r w:rsidRPr="003274B0">
        <w:t xml:space="preserve"> 2.4. 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</w:t>
      </w:r>
      <w:r w:rsidR="004D5691" w:rsidRPr="003274B0">
        <w:t xml:space="preserve">ого самоуправления Советского </w:t>
      </w:r>
      <w:r w:rsidRPr="003274B0">
        <w:t xml:space="preserve"> района о закреплённой территории (далее - распорядительный акт), издаваемым не позднее 1 февраля текущего года и гарантирующим прием всех закреплённых лиц и соблюдение санитарных норм и правил, </w:t>
      </w:r>
      <w:r w:rsidRPr="003274B0">
        <w:lastRenderedPageBreak/>
        <w:t>другими документами, регламентирующими организацию образовательного процесса, ОО размещает копии указанных документов на информационном стенде и в сети Интернет на официальном сайте школы.</w:t>
      </w:r>
      <w:r w:rsidR="004D5691" w:rsidRPr="003274B0">
        <w:t xml:space="preserve">                                                                                                         </w:t>
      </w:r>
      <w:r w:rsidRPr="003274B0">
        <w:t xml:space="preserve"> 2.5. При</w:t>
      </w:r>
      <w:r w:rsidR="00C24A4E" w:rsidRPr="003274B0">
        <w:t xml:space="preserve"> приёме в МБОУ « Сибирская </w:t>
      </w:r>
      <w:r w:rsidRPr="003274B0">
        <w:t xml:space="preserve"> СОШ» родителям (законным представителям) предоставляется возможность, в том числе через сайт школы, ознакомиться с содержанием образовательных программ, с лицензией на осуществление образовательной деятельности, свидетельством о государственной аккредитации учреждения, уставом школы, других нормативных документов, регламентирующих организацию образовательного процесса. Факт ознакомления родителей (законных представителей) ребенка с уставом школы фиксируется в заявлении о приёме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РФ (Статья 9 федерального закона от 27 июля 2006 г., № 152-ФЗ «О персональных данных» (Собрание законодательства РФ, 2006, №31, ст.3451; 2010, № 31, ст.4196; 2011,№31, ст.4701). </w:t>
      </w:r>
      <w:r w:rsidR="00C24A4E" w:rsidRPr="003274B0">
        <w:t xml:space="preserve">                                                                                                      2.6. Школа </w:t>
      </w:r>
      <w:r w:rsidRPr="003274B0">
        <w:t xml:space="preserve"> с целью проведения организованного пр</w:t>
      </w:r>
      <w:r w:rsidR="00C6687E" w:rsidRPr="003274B0">
        <w:t xml:space="preserve">иёма в первый класс размещает </w:t>
      </w:r>
      <w:r w:rsidR="00C24A4E" w:rsidRPr="003274B0">
        <w:t xml:space="preserve"> </w:t>
      </w:r>
      <w:r w:rsidRPr="003274B0">
        <w:t xml:space="preserve"> на информационном стенде, на официальном сайте в сети "Интернет" информацию о: количестве мест в первых классах не позднее 10 календарных дней с момента издания распорядительного акта о закрепленной территории; наличии свободных мест для приема детей, не проживающих на закреплённой территории, не позднее </w:t>
      </w:r>
      <w:r w:rsidR="00FA0924" w:rsidRPr="003274B0">
        <w:t xml:space="preserve"> 5</w:t>
      </w:r>
      <w:r w:rsidRPr="003274B0">
        <w:t xml:space="preserve"> июля</w:t>
      </w:r>
      <w:r w:rsidR="005A5908" w:rsidRPr="003274B0">
        <w:t xml:space="preserve"> ( п.16 Порядка)</w:t>
      </w:r>
      <w:r w:rsidRPr="003274B0">
        <w:t xml:space="preserve">. </w:t>
      </w:r>
      <w:r w:rsidR="00154619" w:rsidRPr="003274B0">
        <w:t xml:space="preserve"> </w:t>
      </w:r>
      <w:r w:rsidRPr="003274B0">
        <w:t>Приём заявлений в</w:t>
      </w:r>
      <w:r w:rsidR="00C24A4E" w:rsidRPr="003274B0">
        <w:t xml:space="preserve"> первый класс МБОУ « Сибирская </w:t>
      </w:r>
      <w:r w:rsidRPr="003274B0">
        <w:t xml:space="preserve"> СОШ» для проживающих на закрепленной территории, начинается </w:t>
      </w:r>
      <w:r w:rsidR="00E41FB0" w:rsidRPr="003274B0">
        <w:t xml:space="preserve">1апреля </w:t>
      </w:r>
      <w:r w:rsidRPr="003274B0">
        <w:t>и завершается 30 июня текущего года</w:t>
      </w:r>
      <w:r w:rsidR="005A5908" w:rsidRPr="003274B0">
        <w:t xml:space="preserve"> (п.17 Порядка)</w:t>
      </w:r>
      <w:r w:rsidRPr="003274B0">
        <w:t xml:space="preserve">. </w:t>
      </w:r>
      <w:r w:rsidR="00CC1FEE" w:rsidRPr="003274B0">
        <w:t xml:space="preserve">                                                                                                                                                </w:t>
      </w:r>
      <w:r w:rsidRPr="003274B0">
        <w:t>2.7.</w:t>
      </w:r>
      <w:r w:rsidR="00CC1FEE" w:rsidRPr="003274B0">
        <w:t xml:space="preserve"> Зачисление в МБОУ «Сибирская </w:t>
      </w:r>
      <w:r w:rsidRPr="003274B0">
        <w:t xml:space="preserve"> СОШ» оформляется распорядительным актом (приказом директора) </w:t>
      </w:r>
      <w:r w:rsidR="00E16851" w:rsidRPr="003274B0">
        <w:t xml:space="preserve">школы </w:t>
      </w:r>
      <w:r w:rsidRPr="003274B0">
        <w:t xml:space="preserve">в течение </w:t>
      </w:r>
      <w:r w:rsidR="005A5908" w:rsidRPr="003274B0">
        <w:t>3 -</w:t>
      </w:r>
      <w:proofErr w:type="spellStart"/>
      <w:r w:rsidR="005A5908" w:rsidRPr="003274B0">
        <w:t>х</w:t>
      </w:r>
      <w:proofErr w:type="spellEnd"/>
      <w:r w:rsidRPr="003274B0">
        <w:t xml:space="preserve"> рабочих дней</w:t>
      </w:r>
      <w:r w:rsidR="00B35C1A" w:rsidRPr="003274B0">
        <w:t xml:space="preserve"> </w:t>
      </w:r>
      <w:r w:rsidR="005A5908" w:rsidRPr="003274B0">
        <w:t>после завершения приёма заявлений</w:t>
      </w:r>
      <w:r w:rsidRPr="003274B0">
        <w:t xml:space="preserve">. </w:t>
      </w:r>
      <w:r w:rsidR="00E16851" w:rsidRPr="003274B0">
        <w:t xml:space="preserve">            </w:t>
      </w:r>
      <w:r w:rsidR="005A5908" w:rsidRPr="003274B0">
        <w:t xml:space="preserve">                                                                                                                            </w:t>
      </w:r>
      <w:r w:rsidR="00E16851" w:rsidRPr="003274B0">
        <w:t xml:space="preserve"> </w:t>
      </w:r>
      <w:r w:rsidRPr="003274B0">
        <w:t>2.8. Для детей, не проживающих на закрепленной территории, прием заявлен</w:t>
      </w:r>
      <w:r w:rsidR="00CC4F8C" w:rsidRPr="003274B0">
        <w:t xml:space="preserve">ий в первый класс начинается с 6 </w:t>
      </w:r>
      <w:r w:rsidRPr="003274B0">
        <w:t xml:space="preserve"> июля текущего года до момента заполнения свободных мест, но не позднее 5 сентября текущего года. </w:t>
      </w:r>
      <w:r w:rsidR="00E16851" w:rsidRPr="003274B0">
        <w:t xml:space="preserve">                                                                                              </w:t>
      </w:r>
      <w:r w:rsidRPr="003274B0">
        <w:t xml:space="preserve">2.9.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</w:t>
      </w:r>
      <w:r w:rsidR="00E16851" w:rsidRPr="003274B0">
        <w:t xml:space="preserve">образования в МБОУ «Сибирская </w:t>
      </w:r>
      <w:r w:rsidRPr="003274B0">
        <w:t xml:space="preserve"> СОШ», если в организации обучаются их братья и (или) сестры.</w:t>
      </w:r>
      <w:r w:rsidR="00E16851" w:rsidRPr="003274B0">
        <w:t xml:space="preserve">                                                                                            2.10. МБОУ «Сибирская </w:t>
      </w:r>
      <w:r w:rsidRPr="003274B0">
        <w:t xml:space="preserve"> СОШ», закончив прием в первый класс всех детей, проживающих на закрепленной территории, осуществляет приём детей, не проживающих на закрепленной территории, ранее 1 июля. </w:t>
      </w:r>
      <w:r w:rsidR="00E16851" w:rsidRPr="003274B0">
        <w:t xml:space="preserve">                                                                           </w:t>
      </w:r>
      <w:r w:rsidRPr="003274B0">
        <w:t xml:space="preserve">2.11. Для удобства родителей (законных представителей) детей </w:t>
      </w:r>
      <w:r w:rsidR="00E16851" w:rsidRPr="003274B0">
        <w:t xml:space="preserve"> школа </w:t>
      </w:r>
      <w:r w:rsidRPr="003274B0">
        <w:t xml:space="preserve">устанавливает график приёма документов. </w:t>
      </w:r>
      <w:r w:rsidR="00E16851" w:rsidRPr="003274B0">
        <w:t xml:space="preserve">                                                                                                       </w:t>
      </w:r>
      <w:r w:rsidRPr="003274B0">
        <w:t>2.12. При приёме на свободные места детей, не проживающих на закрепленной территории, преимущественным правом обладают дети лиц, имеющих право на первоочередное предостав</w:t>
      </w:r>
      <w:r w:rsidR="00D659CE" w:rsidRPr="003274B0">
        <w:t xml:space="preserve">ление места </w:t>
      </w:r>
      <w:r w:rsidRPr="003274B0">
        <w:t>в соответствии с законодательством Российской Федерации и нормативными правовыми актами субъектов Российской Федерации.</w:t>
      </w:r>
      <w:r w:rsidR="00D659CE" w:rsidRPr="003274B0">
        <w:t xml:space="preserve">           </w:t>
      </w:r>
      <w:r w:rsidRPr="003274B0">
        <w:t xml:space="preserve"> </w:t>
      </w:r>
      <w:r w:rsidR="00D659CE" w:rsidRPr="003274B0">
        <w:t xml:space="preserve">2.13. Прием в МБОУ «Сибирская </w:t>
      </w:r>
      <w:r w:rsidRPr="003274B0">
        <w:t xml:space="preserve"> СОШ»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№115-ФЗ "О правовом положении иностранных граждан в Российской Федерации" (Собрание законодательства Российской Федерации, 2002, №30, ст. 3032).</w:t>
      </w:r>
      <w:r w:rsidR="00D659CE" w:rsidRPr="003274B0">
        <w:t xml:space="preserve">                                </w:t>
      </w:r>
    </w:p>
    <w:p w:rsidR="00595164" w:rsidRPr="003274B0" w:rsidRDefault="00D659CE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lastRenderedPageBreak/>
        <w:t xml:space="preserve">2.14. </w:t>
      </w:r>
      <w:r w:rsidR="00595164" w:rsidRPr="003274B0">
        <w:t xml:space="preserve">МБОУ «Сибирская  СОШ» </w:t>
      </w:r>
      <w:r w:rsidR="00850E33" w:rsidRPr="003274B0">
        <w:t xml:space="preserve">осуществляет </w:t>
      </w:r>
      <w:r w:rsidR="00A62A4E" w:rsidRPr="003274B0">
        <w:t xml:space="preserve">приём </w:t>
      </w:r>
      <w:r w:rsidR="00595164" w:rsidRPr="003274B0">
        <w:t xml:space="preserve"> </w:t>
      </w:r>
      <w:r w:rsidR="00A62A4E" w:rsidRPr="003274B0">
        <w:t>заявлений</w:t>
      </w:r>
      <w:r w:rsidR="00A71939" w:rsidRPr="003274B0">
        <w:t xml:space="preserve">   отражающие следующие сведения:                                                                                                                                               </w:t>
      </w:r>
      <w:r w:rsidR="00850E33" w:rsidRPr="003274B0">
        <w:t xml:space="preserve">  </w:t>
      </w:r>
      <w:r w:rsidR="00595164" w:rsidRPr="003274B0">
        <w:t xml:space="preserve">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="00595164" w:rsidRPr="003274B0">
        <w:rPr>
          <w:vertAlign w:val="superscript"/>
        </w:rPr>
        <w:t>26</w:t>
      </w:r>
      <w:r w:rsidR="00595164" w:rsidRPr="003274B0">
        <w:t>, указываются следующие сведения: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фамилия, имя, отчество (при наличии) ребенка или поступающего;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дата рождения ребенка или поступающего;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адрес места жительства и (или) адрес места пребывания ребенка или поступающего;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фамилия, имя, отчество (при наличии) родителя(ей) (законного(</w:t>
      </w:r>
      <w:proofErr w:type="spellStart"/>
      <w:r w:rsidRPr="003274B0">
        <w:t>ых</w:t>
      </w:r>
      <w:proofErr w:type="spellEnd"/>
      <w:r w:rsidRPr="003274B0">
        <w:t>) представителя(ей) ребенка;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адрес места жительства и (или) адрес места пребывания родителя(ей) (законного(</w:t>
      </w:r>
      <w:proofErr w:type="spellStart"/>
      <w:r w:rsidRPr="003274B0">
        <w:t>ых</w:t>
      </w:r>
      <w:proofErr w:type="spellEnd"/>
      <w:r w:rsidRPr="003274B0">
        <w:t>) представителя(ей) ребенка;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адрес(а) электронной почты, номер(а) телефона(</w:t>
      </w:r>
      <w:proofErr w:type="spellStart"/>
      <w:r w:rsidRPr="003274B0">
        <w:t>ов</w:t>
      </w:r>
      <w:proofErr w:type="spellEnd"/>
      <w:r w:rsidRPr="003274B0">
        <w:t>) (при наличии) родителя(ей) (законного(</w:t>
      </w:r>
      <w:proofErr w:type="spellStart"/>
      <w:r w:rsidRPr="003274B0">
        <w:t>ых</w:t>
      </w:r>
      <w:proofErr w:type="spellEnd"/>
      <w:r w:rsidRPr="003274B0">
        <w:t>) представителя(ей) ребенка или поступающего;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о наличии права внеочередного, первоочередного или преимущественного приема;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274B0">
        <w:t>психолого-медико-педагогической</w:t>
      </w:r>
      <w:proofErr w:type="spellEnd"/>
      <w:r w:rsidRPr="003274B0"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согласие родителя(ей) (законного(</w:t>
      </w:r>
      <w:proofErr w:type="spellStart"/>
      <w:r w:rsidRPr="003274B0">
        <w:t>ых</w:t>
      </w:r>
      <w:proofErr w:type="spellEnd"/>
      <w:r w:rsidRPr="003274B0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факт ознакомления родителя(ей) (законного(</w:t>
      </w:r>
      <w:proofErr w:type="spellStart"/>
      <w:r w:rsidRPr="003274B0">
        <w:t>ых</w:t>
      </w:r>
      <w:proofErr w:type="spellEnd"/>
      <w:r w:rsidRPr="003274B0"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</w:t>
      </w:r>
      <w:r w:rsidRPr="003274B0"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274B0">
        <w:rPr>
          <w:vertAlign w:val="superscript"/>
        </w:rPr>
        <w:t>27</w:t>
      </w:r>
      <w:r w:rsidRPr="003274B0">
        <w:t>;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согласие родителя(ей) (законного(</w:t>
      </w:r>
      <w:proofErr w:type="spellStart"/>
      <w:r w:rsidRPr="003274B0">
        <w:t>ых</w:t>
      </w:r>
      <w:proofErr w:type="spellEnd"/>
      <w:r w:rsidRPr="003274B0">
        <w:t>) представителя(ей) ребенка или поступающего на обработку персональных данных</w:t>
      </w:r>
      <w:r w:rsidRPr="003274B0">
        <w:rPr>
          <w:vertAlign w:val="superscript"/>
        </w:rPr>
        <w:t>28</w:t>
      </w:r>
      <w:r w:rsidRPr="003274B0">
        <w:t>.</w:t>
      </w:r>
    </w:p>
    <w:p w:rsidR="00595164" w:rsidRPr="003274B0" w:rsidRDefault="00595164" w:rsidP="00595164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AB5ACA" w:rsidRPr="003274B0" w:rsidRDefault="00AC5DEA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 xml:space="preserve">Примерная форма заявления размещается </w:t>
      </w:r>
      <w:r w:rsidR="00D659CE" w:rsidRPr="003274B0">
        <w:t xml:space="preserve"> </w:t>
      </w:r>
      <w:r w:rsidRPr="003274B0">
        <w:t xml:space="preserve">на официальном сайте </w:t>
      </w:r>
      <w:r w:rsidR="00D659CE" w:rsidRPr="003274B0">
        <w:t xml:space="preserve"> школы.                                                                   </w:t>
      </w:r>
    </w:p>
    <w:p w:rsidR="00AB5ACA" w:rsidRPr="003274B0" w:rsidRDefault="00AC5DEA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2.15</w:t>
      </w:r>
      <w:r w:rsidR="00D659CE" w:rsidRPr="003274B0">
        <w:t>.</w:t>
      </w:r>
      <w:r w:rsidR="008458EE" w:rsidRPr="003274B0">
        <w:t xml:space="preserve">При поступлении </w:t>
      </w:r>
      <w:r w:rsidR="00D659CE" w:rsidRPr="003274B0">
        <w:t xml:space="preserve"> </w:t>
      </w:r>
      <w:r w:rsidR="008458EE" w:rsidRPr="003274B0">
        <w:t xml:space="preserve"> в школу родители представляют следующие документы:                                                                                                            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для приема родитель(и) (законный(</w:t>
      </w:r>
      <w:proofErr w:type="spellStart"/>
      <w:r w:rsidRPr="003274B0">
        <w:t>ые</w:t>
      </w:r>
      <w:proofErr w:type="spellEnd"/>
      <w:r w:rsidRPr="003274B0">
        <w:t>) представитель(и) ребенка или поступающий представляют следующие документы: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копию документа, удостоверяющего личность родителя (законного представителя) ребенка или поступающего;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копию свидетельства о рождении ребенка или документа, подтверждающего родство заявителя;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копию документа, подтверждающего установление опеки или попечительства (при необходимости);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справку с места работы родителя(ей) (законного(</w:t>
      </w:r>
      <w:proofErr w:type="spellStart"/>
      <w:r w:rsidRPr="003274B0">
        <w:t>ых</w:t>
      </w:r>
      <w:proofErr w:type="spellEnd"/>
      <w:r w:rsidRPr="003274B0">
        <w:t>) представителя(ей) ребенка (при наличии права внеочередного или первоочередного приема на обучение);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 xml:space="preserve">копию заключения </w:t>
      </w:r>
      <w:proofErr w:type="spellStart"/>
      <w:r w:rsidRPr="003274B0">
        <w:t>психолого-медико-педагогической</w:t>
      </w:r>
      <w:proofErr w:type="spellEnd"/>
      <w:r w:rsidRPr="003274B0">
        <w:t xml:space="preserve"> комиссии (при наличии).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274B0">
        <w:t>ые</w:t>
      </w:r>
      <w:proofErr w:type="spellEnd"/>
      <w:r w:rsidRPr="003274B0"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3274B0">
        <w:rPr>
          <w:vertAlign w:val="superscript"/>
        </w:rPr>
        <w:t>29</w:t>
      </w:r>
      <w:r w:rsidRPr="003274B0">
        <w:t>.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Родитель(и) (законный(</w:t>
      </w:r>
      <w:proofErr w:type="spellStart"/>
      <w:r w:rsidRPr="003274B0">
        <w:t>ые</w:t>
      </w:r>
      <w:proofErr w:type="spellEnd"/>
      <w:r w:rsidRPr="003274B0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F6C66" w:rsidRPr="003274B0" w:rsidRDefault="008458EE" w:rsidP="0062662F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274B0">
        <w:rPr>
          <w:vertAlign w:val="superscript"/>
        </w:rPr>
        <w:t xml:space="preserve"> </w:t>
      </w:r>
      <w:r w:rsidRPr="003274B0">
        <w:rPr>
          <w:rStyle w:val="apple-converted-space"/>
        </w:rPr>
        <w:t> </w:t>
      </w:r>
      <w:r w:rsidRPr="003274B0">
        <w:t>переводом на русский язык.</w:t>
      </w:r>
      <w:r w:rsidR="0062662F" w:rsidRPr="003274B0">
        <w:t xml:space="preserve"> </w:t>
      </w:r>
    </w:p>
    <w:p w:rsidR="0062662F" w:rsidRPr="003274B0" w:rsidRDefault="0062662F" w:rsidP="0062662F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62662F" w:rsidRPr="003274B0" w:rsidRDefault="0062662F" w:rsidP="0062662F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лично в общеобразовательную организацию;</w:t>
      </w:r>
    </w:p>
    <w:p w:rsidR="0062662F" w:rsidRPr="003274B0" w:rsidRDefault="0062662F" w:rsidP="0062662F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через операторов почтовой связи общего пользования заказным письмом с уведомлением о вручении;</w:t>
      </w:r>
    </w:p>
    <w:p w:rsidR="0062662F" w:rsidRPr="003274B0" w:rsidRDefault="0062662F" w:rsidP="0062662F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62662F" w:rsidRPr="003274B0" w:rsidRDefault="0062662F" w:rsidP="0062662F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2662F" w:rsidRPr="003274B0" w:rsidRDefault="0062662F" w:rsidP="0062662F">
      <w:pPr>
        <w:pStyle w:val="a6"/>
        <w:shd w:val="clear" w:color="auto" w:fill="FFFFFF"/>
        <w:spacing w:before="0" w:beforeAutospacing="0" w:after="260" w:afterAutospacing="0" w:line="276" w:lineRule="atLeast"/>
      </w:pPr>
      <w:r w:rsidRPr="003274B0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458EE" w:rsidRPr="003274B0" w:rsidRDefault="008458EE" w:rsidP="008458EE">
      <w:pPr>
        <w:pStyle w:val="a6"/>
        <w:shd w:val="clear" w:color="auto" w:fill="FFFFFF"/>
        <w:spacing w:before="0" w:beforeAutospacing="0" w:after="260" w:afterAutospacing="0" w:line="276" w:lineRule="atLeast"/>
      </w:pPr>
    </w:p>
    <w:p w:rsidR="00C87964" w:rsidRPr="003274B0" w:rsidRDefault="00AC5DEA">
      <w:pPr>
        <w:rPr>
          <w:rFonts w:ascii="Times New Roman" w:hAnsi="Times New Roman" w:cs="Times New Roman"/>
          <w:sz w:val="24"/>
          <w:szCs w:val="24"/>
        </w:rPr>
      </w:pPr>
      <w:r w:rsidRPr="003274B0">
        <w:rPr>
          <w:rFonts w:ascii="Times New Roman" w:hAnsi="Times New Roman" w:cs="Times New Roman"/>
          <w:sz w:val="24"/>
          <w:szCs w:val="24"/>
        </w:rPr>
        <w:t>2.16.Родители (законные представители) детей имеют право по своему усмотрению предоставлять другие документы.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2.17.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При приеме в МБОУ «Сибирская </w:t>
      </w:r>
      <w:r w:rsidRPr="003274B0">
        <w:rPr>
          <w:rFonts w:ascii="Times New Roman" w:hAnsi="Times New Roman" w:cs="Times New Roman"/>
          <w:sz w:val="24"/>
          <w:szCs w:val="24"/>
        </w:rPr>
        <w:t xml:space="preserve"> СОШ» для получения среднего общего образования представляется аттестат об основном общем образовании установленного образца. 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hAnsi="Times New Roman" w:cs="Times New Roman"/>
          <w:sz w:val="24"/>
          <w:szCs w:val="24"/>
        </w:rPr>
        <w:t>2.18. Требование предоставления других документов в качестве основания для приёма детей не допускается. Родители (законные представители) детей имеют право по своему усмотрению предоставлять другие документы, в том числе медицинское заключение о состоянии здоровья ребенка.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2.19.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предъявляют личное дело обучающегося, выданное учреждением, в котором он обучался ранее. Личное дело обучающегося содержит заявление на обучение в 1 классе, копии документов, предъявляемых при поступлении в 1 класс, ведомость текущих, промежуточных, четвертных и итоговых отметок обучающегося по всем предметам. Ведомость должна быть заверена печатью образовательной организации.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2.20. Документы, предоставленные родителями (законными представителями) детей, </w:t>
      </w:r>
      <w:r w:rsidRPr="003274B0">
        <w:rPr>
          <w:rFonts w:ascii="Times New Roman" w:hAnsi="Times New Roman" w:cs="Times New Roman"/>
          <w:sz w:val="24"/>
          <w:szCs w:val="24"/>
        </w:rPr>
        <w:lastRenderedPageBreak/>
        <w:t>регистрируются в журнале приёма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приёме ребёнка в школу, о перечне предоставленных документов. Расписка заверяется подписью должностного лица, ответственного за прием документов, и печатью ОО.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2.21. На каждого ребенка, зачисленного в учреждение, оформляется и ведётся личное дело, в котором хранятся все сданные при приеме и иные документы. 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>2.22. Прием и обучение детей на всех уровнях общего образования осуществляется бесплатно. 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2.23. При отсутстви</w:t>
      </w:r>
      <w:r w:rsidR="00D659CE" w:rsidRPr="003274B0">
        <w:rPr>
          <w:rFonts w:ascii="Times New Roman" w:hAnsi="Times New Roman" w:cs="Times New Roman"/>
          <w:sz w:val="24"/>
          <w:szCs w:val="24"/>
        </w:rPr>
        <w:t>и личного дела обучающегося школа</w:t>
      </w:r>
      <w:r w:rsidRPr="003274B0">
        <w:rPr>
          <w:rFonts w:ascii="Times New Roman" w:hAnsi="Times New Roman" w:cs="Times New Roman"/>
          <w:sz w:val="24"/>
          <w:szCs w:val="24"/>
        </w:rPr>
        <w:t xml:space="preserve"> вправе самостоятельно выявлять уровень его образования. Порядок промежуточной (диагностической) аттестации устанавливается школой и закрепляется локальным актом.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2.24.Иностранные граждане, имеющие законные основания для проживания на территории России, лица без гражданства (мигранты) с разрешением на временное проживание, лица, признанные беженцами (вынужденными переселенцами), и прибывшие с ними члены семьи имеют право на поступление детей</w:t>
      </w:r>
      <w:r w:rsidR="00D659CE" w:rsidRPr="003274B0">
        <w:rPr>
          <w:rFonts w:ascii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hAnsi="Times New Roman" w:cs="Times New Roman"/>
          <w:sz w:val="24"/>
          <w:szCs w:val="24"/>
        </w:rPr>
        <w:t xml:space="preserve"> наравне с гражданами Российской Федерации.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2.25. Возраст, с которого допускается приём лиц, и продолжительность их обучения на каждом уровне образования указываются в уставе общеобразовательного учреждения в соответствии с законодательством Российской Федерации. Предельный возраст приема лиц для получения основного общего образования в общеобразовательном учреждении по очной форме обучения – 18 лет. </w:t>
      </w:r>
      <w:r w:rsidR="00375295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Предельный возраст получения образования в </w:t>
      </w:r>
      <w:proofErr w:type="spellStart"/>
      <w:r w:rsidRPr="003274B0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3274B0">
        <w:rPr>
          <w:rFonts w:ascii="Times New Roman" w:hAnsi="Times New Roman" w:cs="Times New Roman"/>
          <w:sz w:val="24"/>
          <w:szCs w:val="24"/>
        </w:rPr>
        <w:t xml:space="preserve"> форме не ограничен. 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2.26. 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Администрация МБОУ «Сибирская </w:t>
      </w:r>
      <w:r w:rsidRPr="003274B0">
        <w:rPr>
          <w:rFonts w:ascii="Times New Roman" w:hAnsi="Times New Roman" w:cs="Times New Roman"/>
          <w:sz w:val="24"/>
          <w:szCs w:val="24"/>
        </w:rPr>
        <w:t xml:space="preserve"> СОШ» вправе отказать лицам, проживающим на закреплённой территории, в приёме их детей при условии отсутствия в школе свободных мест. В этом случае </w:t>
      </w:r>
      <w:r w:rsidR="00375295" w:rsidRPr="003274B0">
        <w:rPr>
          <w:rFonts w:ascii="Times New Roman" w:hAnsi="Times New Roman" w:cs="Times New Roman"/>
          <w:sz w:val="24"/>
          <w:szCs w:val="24"/>
        </w:rPr>
        <w:t xml:space="preserve">Комитет по образованию администрации Советского района </w:t>
      </w:r>
      <w:r w:rsidRPr="003274B0">
        <w:rPr>
          <w:rFonts w:ascii="Times New Roman" w:hAnsi="Times New Roman" w:cs="Times New Roman"/>
          <w:sz w:val="24"/>
          <w:szCs w:val="24"/>
        </w:rPr>
        <w:t>предоставляет родителям (законным представителям) информацию о наличии с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вободных мест в ОО  Советского </w:t>
      </w:r>
      <w:r w:rsidRPr="003274B0">
        <w:rPr>
          <w:rFonts w:ascii="Times New Roman" w:hAnsi="Times New Roman" w:cs="Times New Roman"/>
          <w:sz w:val="24"/>
          <w:szCs w:val="24"/>
        </w:rPr>
        <w:t xml:space="preserve"> района и обеспечивает зачисление обучающегося в общеобразовательную организацию.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2.27.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3274B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274B0">
        <w:rPr>
          <w:rFonts w:ascii="Times New Roman" w:hAnsi="Times New Roman" w:cs="Times New Roman"/>
          <w:sz w:val="24"/>
          <w:szCs w:val="24"/>
        </w:rPr>
        <w:t xml:space="preserve"> комиссии (ст. 55 п.3 ФЗ «Об образовании в РФ»).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64" w:rsidRPr="003274B0" w:rsidRDefault="00AC5DEA" w:rsidP="00C8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B0">
        <w:rPr>
          <w:rFonts w:ascii="Times New Roman" w:hAnsi="Times New Roman" w:cs="Times New Roman"/>
          <w:b/>
          <w:sz w:val="24"/>
          <w:szCs w:val="24"/>
        </w:rPr>
        <w:t>3. Порядок перевода обучающихся в следующий класс, а также из одного общеобразовательного учреждения в другое</w:t>
      </w:r>
    </w:p>
    <w:p w:rsidR="007570E2" w:rsidRPr="003274B0" w:rsidRDefault="00AC5DEA" w:rsidP="007570E2">
      <w:pPr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  <w:r w:rsidRPr="003274B0">
        <w:rPr>
          <w:rFonts w:ascii="Times New Roman" w:hAnsi="Times New Roman" w:cs="Times New Roman"/>
          <w:sz w:val="24"/>
          <w:szCs w:val="24"/>
        </w:rPr>
        <w:t xml:space="preserve">3.1. Обучающиеся, освоившие в полном объеме общеобразовательную программу учебного года, переводятся в следующий класс. 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</w:t>
      </w:r>
      <w:r w:rsidRPr="003274B0">
        <w:rPr>
          <w:rFonts w:ascii="Times New Roman" w:hAnsi="Times New Roman" w:cs="Times New Roman"/>
          <w:sz w:val="24"/>
          <w:szCs w:val="24"/>
        </w:rPr>
        <w:t>3.2.Обучающиеся,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 (ст.66 п.5 ФЗ «Об образовании в РФ»).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3.3.Неудовлетворительные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274B0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3274B0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</w:t>
      </w:r>
      <w:r w:rsidRPr="003274B0">
        <w:rPr>
          <w:rFonts w:ascii="Times New Roman" w:hAnsi="Times New Roman" w:cs="Times New Roman"/>
          <w:sz w:val="24"/>
          <w:szCs w:val="24"/>
        </w:rPr>
        <w:lastRenderedPageBreak/>
        <w:t>причин признаются академической задолженностью (ст.58 п.2 ФЗ «Об образовании в РФ»). Обучающиеся, имеющие академическую задолженность, вправе пройти промежуточную аттестацию по соответствующему учебному предмету, курсу, дисциплине не более двух раз в сроки, определяемые о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бщеобразовательной организацией </w:t>
      </w:r>
      <w:r w:rsidRPr="003274B0">
        <w:rPr>
          <w:rFonts w:ascii="Times New Roman" w:hAnsi="Times New Roman" w:cs="Times New Roman"/>
          <w:sz w:val="24"/>
          <w:szCs w:val="24"/>
        </w:rPr>
        <w:t>самостоятельно, в пределах одного года с момента образования академической задолженности. Школа обязана создать условия обучающимся для ликвидации академической задолженности и обеспечить контроль за своевременностью её ликвидации.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3.4.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 (ст.58 п.8 ФЗ «Об образовании в РФ»). 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hAnsi="Times New Roman" w:cs="Times New Roman"/>
          <w:sz w:val="24"/>
          <w:szCs w:val="24"/>
        </w:rPr>
        <w:t>3.5.Ответственность за ликвидацию обучающимися академической задолженности несут их родители (законные представители).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3.6. Обучающиеся в школе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3274B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274B0">
        <w:rPr>
          <w:rFonts w:ascii="Times New Roman" w:hAnsi="Times New Roman" w:cs="Times New Roman"/>
          <w:sz w:val="24"/>
          <w:szCs w:val="24"/>
        </w:rPr>
        <w:t>- медико-педагогической комиссии либо на обучение по индивидуальному учебному плану (ст.58 п.9 ФЗ «Об образовании в РФ»).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3.7.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 </w:t>
      </w:r>
      <w:r w:rsidR="007570E2" w:rsidRPr="003274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>3.8. Решение о переводе обучающегося в следующий класс, оставлении на повторное обучение, перевод на обучение по индивидуальному учебному плану принимается педагогическим советом школы и утверждается приказом директора.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3.9. Обучающиеся первого класса, не освоившие образовательную программу, на повторный год обучения не оставляются или оставляются по решению ПМПК с согласия родителей (законных представителей). </w:t>
      </w:r>
      <w:r w:rsidR="00C87964" w:rsidRPr="0032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274B0">
        <w:rPr>
          <w:rFonts w:ascii="Times New Roman" w:hAnsi="Times New Roman" w:cs="Times New Roman"/>
          <w:sz w:val="24"/>
          <w:szCs w:val="24"/>
        </w:rPr>
        <w:t xml:space="preserve">3.10. Обучающиеся имеют право на перевод в другое общеобразовательное учреждение, реализующее общеобразовательную программу соответствующего уровня. Перевод обучающихся в иное общеобразовательное учреждение производится по письменному заявлению их родителей (законных представителей) 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</w:p>
    <w:p w:rsidR="007570E2" w:rsidRPr="003274B0" w:rsidRDefault="007570E2" w:rsidP="00AB5ACA">
      <w:pPr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ядок</w:t>
      </w:r>
      <w:r w:rsidRPr="003274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ёма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аю</w:t>
      </w:r>
      <w:r w:rsidRPr="003274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ихся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3274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кла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сс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7570E2" w:rsidRPr="003274B0" w:rsidRDefault="007570E2" w:rsidP="007570E2">
      <w:pPr>
        <w:spacing w:after="0" w:line="240" w:lineRule="auto"/>
        <w:ind w:left="1" w:right="73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4.1. Инд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ый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бор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при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(пер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воде) в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ществля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 в целях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довл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бност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и до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ется при нал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чии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озда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) в Школе кла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 проф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570E2" w:rsidRPr="003274B0" w:rsidRDefault="007570E2" w:rsidP="007570E2">
      <w:pPr>
        <w:spacing w:after="0" w:line="240" w:lineRule="auto"/>
        <w:ind w:left="1" w:right="249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4.2. Инд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ый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бор в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для по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ср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днего общего обра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проф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ьного 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(кол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тво ж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аться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 для о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уче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в назван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 клас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70E2" w:rsidRPr="003274B0" w:rsidRDefault="007570E2" w:rsidP="007570E2">
      <w:pPr>
        <w:spacing w:after="0" w:line="236" w:lineRule="auto"/>
        <w:ind w:left="1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3274B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Cs/>
          <w:sz w:val="24"/>
          <w:szCs w:val="24"/>
        </w:rPr>
        <w:t>ядок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Cs/>
          <w:sz w:val="24"/>
          <w:szCs w:val="24"/>
        </w:rPr>
        <w:t>основания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Cs/>
          <w:sz w:val="24"/>
          <w:szCs w:val="24"/>
        </w:rPr>
        <w:t>перевода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Cs/>
          <w:sz w:val="24"/>
          <w:szCs w:val="24"/>
        </w:rPr>
        <w:t>обу</w:t>
      </w:r>
      <w:r w:rsidRPr="003274B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bCs/>
          <w:sz w:val="24"/>
          <w:szCs w:val="24"/>
        </w:rPr>
        <w:t>ающихся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5.1.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в полном объ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ё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чебного года, переводятся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ласс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 реш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гогиче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ветом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олы. 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ержд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азом дире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7570E2" w:rsidRPr="003274B0" w:rsidRDefault="007570E2" w:rsidP="007570E2">
      <w:pPr>
        <w:spacing w:after="0" w:line="240" w:lineRule="auto"/>
        <w:ind w:left="1" w:right="993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5.2. Порядок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вода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опред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ым норматив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ктом, 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ющим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пор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чной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атте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7570E2" w:rsidRPr="003274B0" w:rsidRDefault="007570E2" w:rsidP="007570E2">
      <w:pPr>
        <w:spacing w:after="0" w:line="240" w:lineRule="auto"/>
        <w:ind w:left="1" w:right="357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 быть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вно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ны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чающие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3274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ющие по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огам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ого года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адол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 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ьки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 Учащиеся обязаны ликвидировать академическую задолженность в течение не более года с момента ее возникновения. В указанный срок не включается время каникул, болезни.  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ола обя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ана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оздать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ающимся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для 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дац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э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обе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сво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остью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квида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ающимися ак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ической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адолж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те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чебного года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лаг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на их 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телей (зако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й).</w:t>
      </w:r>
    </w:p>
    <w:p w:rsidR="007570E2" w:rsidRPr="003274B0" w:rsidRDefault="007570E2" w:rsidP="007570E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3274B0">
        <w:rPr>
          <w:rFonts w:ascii="Times New Roman" w:eastAsia="Calibri" w:hAnsi="Times New Roman" w:cs="Times New Roman"/>
          <w:sz w:val="24"/>
          <w:szCs w:val="24"/>
        </w:rPr>
        <w:t xml:space="preserve">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3274B0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274B0">
        <w:rPr>
          <w:rFonts w:ascii="Times New Roman" w:eastAsia="Calibri" w:hAnsi="Times New Roman" w:cs="Times New Roman"/>
          <w:sz w:val="24"/>
          <w:szCs w:val="24"/>
        </w:rPr>
        <w:t xml:space="preserve"> комиссии, либо на обучение по индивидуальному учебному плану.</w:t>
      </w:r>
    </w:p>
    <w:p w:rsidR="007570E2" w:rsidRPr="003274B0" w:rsidRDefault="007570E2" w:rsidP="007570E2">
      <w:pPr>
        <w:spacing w:after="0" w:line="240" w:lineRule="auto"/>
        <w:ind w:left="1" w:right="52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     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еднего общего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 не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воившие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програ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года по очной форме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адолжен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ерев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дён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ые 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ющий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ли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иро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вшие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кой задолжен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ости,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ются на повтор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ое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в 10 кла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родолжают 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0E2" w:rsidRPr="003274B0" w:rsidRDefault="007570E2" w:rsidP="007570E2">
      <w:pPr>
        <w:spacing w:after="0" w:line="240" w:lineRule="auto"/>
        <w:ind w:left="1" w:right="183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5.4.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я, не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своившие общ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програ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реды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ровня, не до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каются к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чени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ющий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3274B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общего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570E2" w:rsidRPr="003274B0" w:rsidRDefault="007570E2" w:rsidP="007570E2">
      <w:pPr>
        <w:spacing w:after="0" w:line="240" w:lineRule="auto"/>
        <w:ind w:left="1" w:right="21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5.5. 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 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ся с одного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иля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на д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гой в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олы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на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ьме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телей (зако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вителей) при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аличии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свободн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 в кла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тол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в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 офор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ляется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казом 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0E2" w:rsidRPr="003274B0" w:rsidRDefault="007570E2" w:rsidP="007570E2">
      <w:pPr>
        <w:spacing w:after="0" w:line="240" w:lineRule="auto"/>
        <w:ind w:left="1" w:right="314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5.6. 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 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на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по ад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3274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 програ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 толь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письм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нного заявл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(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ия) родителей (зако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тавит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й) 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аключ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spellStart"/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холог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едагогич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оформляет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азом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0E2" w:rsidRPr="003274B0" w:rsidRDefault="007570E2" w:rsidP="007570E2">
      <w:pPr>
        <w:spacing w:after="0" w:line="240" w:lineRule="auto"/>
        <w:ind w:left="1" w:right="9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5.7. 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 на 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по инд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ебно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ствля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 на основ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письм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заявл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ния род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зако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тавител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й)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 оформ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казом 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7570E2" w:rsidRPr="003274B0" w:rsidRDefault="007570E2" w:rsidP="007570E2">
      <w:pPr>
        <w:spacing w:after="0" w:line="240" w:lineRule="auto"/>
        <w:ind w:left="1" w:right="2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5.8. Порядок 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ловия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из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образовательной органи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ляющей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3274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об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ым програм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 началь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общего,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новного общего и среднего общего обра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 в д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гие 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ации,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вляющ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образоват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ым програ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ам соотв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ровня 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74B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стан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влива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ым органом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ти,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твляющ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по выработке гос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ики 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-право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лир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фере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570E2" w:rsidRPr="003274B0" w:rsidRDefault="007570E2" w:rsidP="007570E2">
      <w:pPr>
        <w:spacing w:after="0" w:line="240" w:lineRule="auto"/>
        <w:ind w:left="1" w:right="291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5.9.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име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раво на пер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, ре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общеоб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азователь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ровня.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ится по пи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ьменно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 (зако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тавит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сьм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аявл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 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телей(законн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тавител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й) несове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олетнего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об отчисл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общеобр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орг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казы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аются:</w:t>
      </w:r>
    </w:p>
    <w:p w:rsidR="007570E2" w:rsidRPr="003274B0" w:rsidRDefault="007570E2" w:rsidP="007570E2">
      <w:pPr>
        <w:spacing w:after="0" w:line="240" w:lineRule="auto"/>
        <w:ind w:left="1" w:right="3734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 фа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мя, отч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алич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и)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я; - 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 рожд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 кла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(при налич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и);</w:t>
      </w:r>
    </w:p>
    <w:p w:rsidR="007570E2" w:rsidRPr="003274B0" w:rsidRDefault="007570E2" w:rsidP="007570E2">
      <w:pPr>
        <w:spacing w:after="0" w:line="240" w:lineRule="auto"/>
        <w:ind w:left="1" w:right="878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 наим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ющей орган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ии. 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зда в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ме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тнос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азывается тол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бъе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7570E2" w:rsidRPr="003274B0" w:rsidRDefault="007570E2" w:rsidP="007570E2">
      <w:pPr>
        <w:spacing w:after="0" w:line="240" w:lineRule="auto"/>
        <w:ind w:left="1" w:right="249"/>
        <w:rPr>
          <w:rFonts w:ascii="Times New Roman" w:eastAsia="Times New Roman" w:hAnsi="Times New Roman" w:cs="Times New Roman"/>
          <w:sz w:val="24"/>
          <w:szCs w:val="24"/>
        </w:rPr>
      </w:pPr>
    </w:p>
    <w:p w:rsidR="007570E2" w:rsidRPr="003274B0" w:rsidRDefault="007570E2" w:rsidP="007570E2">
      <w:pPr>
        <w:spacing w:after="0" w:line="240" w:lineRule="auto"/>
        <w:ind w:left="1" w:right="95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lastRenderedPageBreak/>
        <w:t>5.10. На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новании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олетнего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или 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телей (зако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вителей)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об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в 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об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ор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ию в тре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невный срок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акт (п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аз) об от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ющег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ющей организац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лфа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вносится 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сь о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казан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 номера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каза.</w:t>
      </w:r>
    </w:p>
    <w:p w:rsidR="007570E2" w:rsidRPr="003274B0" w:rsidRDefault="007570E2" w:rsidP="007570E2">
      <w:pPr>
        <w:spacing w:after="0" w:line="240" w:lineRule="auto"/>
        <w:ind w:left="1" w:right="1083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5.11. При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уча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из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олы ему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и/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 роди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елям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ым предст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вителям) выд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 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ющие до</w:t>
      </w:r>
      <w:r w:rsidRPr="003274B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редъявле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гой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иза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-личное дело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гося;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-до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нты, со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ерж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в те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ебном го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ска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ного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рнала 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щими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льтата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 атте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ые пе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тью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олы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ее директора (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 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а);</w:t>
      </w:r>
    </w:p>
    <w:p w:rsidR="007570E2" w:rsidRPr="003274B0" w:rsidRDefault="007570E2" w:rsidP="007570E2">
      <w:pPr>
        <w:spacing w:after="0" w:line="242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тте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 основном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(для 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ся, 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ршивших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ое общее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е).</w:t>
      </w:r>
    </w:p>
    <w:p w:rsidR="007570E2" w:rsidRPr="003274B0" w:rsidRDefault="007570E2" w:rsidP="007570E2">
      <w:pPr>
        <w:rPr>
          <w:rFonts w:ascii="Times New Roman" w:hAnsi="Times New Roman" w:cs="Times New Roman"/>
          <w:sz w:val="24"/>
          <w:szCs w:val="24"/>
        </w:rPr>
      </w:pPr>
    </w:p>
    <w:p w:rsidR="007570E2" w:rsidRPr="003274B0" w:rsidRDefault="007570E2" w:rsidP="007570E2">
      <w:pPr>
        <w:spacing w:after="0" w:line="237" w:lineRule="auto"/>
        <w:ind w:left="1" w:right="13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ядок</w:t>
      </w:r>
      <w:r w:rsidRPr="003274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274B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274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яд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пер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вода</w:t>
      </w:r>
      <w:r w:rsidRPr="003274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угой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</w:t>
      </w:r>
      <w:r w:rsidRPr="003274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ельной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зации</w:t>
      </w:r>
    </w:p>
    <w:p w:rsidR="007570E2" w:rsidRPr="003274B0" w:rsidRDefault="007570E2" w:rsidP="007570E2">
      <w:pPr>
        <w:spacing w:after="0" w:line="240" w:lineRule="auto"/>
        <w:ind w:left="1" w:right="121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6.1. Прием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чащи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на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ень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го,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новного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бщего и ср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днего общего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в 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из д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гой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, ре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ющей соотв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програ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твляет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соотв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тствии с 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ом,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нным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зделе 2 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 Полож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ния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ядке,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тановлен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 зако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одательством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7570E2" w:rsidRPr="003274B0" w:rsidRDefault="007570E2" w:rsidP="007570E2">
      <w:pPr>
        <w:spacing w:after="0" w:line="240" w:lineRule="auto"/>
        <w:ind w:left="1" w:right="31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6.2. Для зачисл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-11 кла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 органи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ели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ые пред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тавите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предст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вляют: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-личное дело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-до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нты, со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ержа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ие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формацию об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в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 го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 (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ска из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рнала с те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щими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отметками и ре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льтат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ромеж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ной атте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), зав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ые пе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тью ис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 ор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ии 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сью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3274B0"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ковод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теля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омоч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а);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тте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тат об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общем обра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овании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(для 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ся, 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ршивших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ое</w:t>
      </w:r>
    </w:p>
    <w:p w:rsidR="007570E2" w:rsidRPr="003274B0" w:rsidRDefault="007570E2" w:rsidP="007570E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е).</w:t>
      </w:r>
    </w:p>
    <w:p w:rsidR="007570E2" w:rsidRPr="003274B0" w:rsidRDefault="007570E2" w:rsidP="007570E2">
      <w:pPr>
        <w:spacing w:after="0" w:line="240" w:lineRule="auto"/>
        <w:ind w:left="1" w:right="301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6.3. З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в 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порядке перевода оформля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 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ктом (пр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казом) директора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 ли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а) в те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3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дне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осле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аявле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ментов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зделе 2 настоящ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 Полож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я) с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даты о за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сса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0E2" w:rsidRPr="003274B0" w:rsidRDefault="007570E2" w:rsidP="007570E2">
      <w:pPr>
        <w:spacing w:after="0" w:line="240" w:lineRule="auto"/>
        <w:ind w:left="1" w:right="-7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6.4. При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ислен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ей с 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ак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(пр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каза)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олы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домля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органи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прибыл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ся, о ном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зачисл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0E2" w:rsidRPr="003274B0" w:rsidRDefault="007570E2" w:rsidP="007570E2">
      <w:pPr>
        <w:spacing w:after="0" w:line="240" w:lineRule="auto"/>
        <w:ind w:left="1" w:right="875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6.5. Отв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продолжен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ребенка в целом во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лаг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 на 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телей (зако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вителей) несо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7570E2" w:rsidRPr="003274B0" w:rsidRDefault="007570E2" w:rsidP="007570E2">
      <w:pPr>
        <w:spacing w:after="0" w:line="242" w:lineRule="auto"/>
        <w:ind w:left="1" w:right="562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6.6.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лфа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к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чающемся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ят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в 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2 рабочих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осле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кта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ректора школы.</w:t>
      </w:r>
    </w:p>
    <w:p w:rsidR="007570E2" w:rsidRPr="003274B0" w:rsidRDefault="007570E2" w:rsidP="007570E2">
      <w:pPr>
        <w:spacing w:after="0" w:line="242" w:lineRule="auto"/>
        <w:ind w:left="1" w:right="562"/>
        <w:rPr>
          <w:rFonts w:ascii="Times New Roman" w:eastAsia="Times New Roman" w:hAnsi="Times New Roman" w:cs="Times New Roman"/>
          <w:sz w:val="24"/>
          <w:szCs w:val="24"/>
        </w:rPr>
      </w:pPr>
    </w:p>
    <w:p w:rsidR="00375295" w:rsidRPr="003274B0" w:rsidRDefault="00375295" w:rsidP="007570E2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ядок</w:t>
      </w:r>
      <w:r w:rsidRPr="003274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числ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аю</w:t>
      </w:r>
      <w:r w:rsidRPr="003274B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ихся</w:t>
      </w:r>
      <w:r w:rsidR="007570E2"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570E2" w:rsidRPr="003274B0" w:rsidRDefault="007570E2" w:rsidP="007570E2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5295" w:rsidRPr="003274B0" w:rsidRDefault="00375295" w:rsidP="00375295">
      <w:pPr>
        <w:spacing w:after="0" w:line="240" w:lineRule="auto"/>
        <w:ind w:right="263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lastRenderedPageBreak/>
        <w:t>7.1. 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ые отношен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ются 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вязи с отчисл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 Школы в связи с:</w:t>
      </w:r>
    </w:p>
    <w:p w:rsidR="00375295" w:rsidRPr="003274B0" w:rsidRDefault="00375295" w:rsidP="00375295">
      <w:pPr>
        <w:spacing w:after="0" w:line="240" w:lineRule="auto"/>
        <w:ind w:right="95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(зав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ием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чени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– основного обще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днего общего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с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а установленного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ца о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ющем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вне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я);</w:t>
      </w:r>
    </w:p>
    <w:p w:rsidR="00375295" w:rsidRPr="003274B0" w:rsidRDefault="00375295" w:rsidP="00375295">
      <w:pPr>
        <w:spacing w:after="0" w:line="240" w:lineRule="auto"/>
        <w:ind w:right="838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 пер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водом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д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режд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общ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му соотв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иниц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иве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или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телей (зако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ных предст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вителей) не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овершен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олетнего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для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родолжен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осво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образов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375295" w:rsidRPr="003274B0" w:rsidRDefault="00375295" w:rsidP="00375295">
      <w:pPr>
        <w:spacing w:after="0" w:line="240" w:lineRule="auto"/>
        <w:ind w:right="552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- по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иат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ве 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стигше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 пя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адца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лет,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чис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ак 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ры ди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цип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арного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ия, в 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станов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аконо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тельством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РФ;</w:t>
      </w:r>
    </w:p>
    <w:p w:rsidR="00375295" w:rsidRPr="003274B0" w:rsidRDefault="00375295" w:rsidP="00375295">
      <w:pPr>
        <w:spacing w:after="0" w:line="240" w:lineRule="auto"/>
        <w:ind w:right="258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 по обстоятельств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м, не зави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ящим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 воли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ащи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родит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 предст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вителей) не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овершен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олетнего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олы,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ее 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295" w:rsidRPr="003274B0" w:rsidRDefault="00375295" w:rsidP="00375295">
      <w:pPr>
        <w:spacing w:after="0" w:line="240" w:lineRule="auto"/>
        <w:ind w:right="554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- пер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тельства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 (законн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й), в кот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азыв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наименование принимающей организации. В случае переезда в другую местность- населенный пункт, субъект РФ.</w:t>
      </w:r>
    </w:p>
    <w:p w:rsidR="00375295" w:rsidRPr="003274B0" w:rsidRDefault="00375295" w:rsidP="0037529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7.2. При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 о выбыт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из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олы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 в 3-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евн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й срок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новании заявл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род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 (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тавител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й)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олетнего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чном деле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гося в гр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фе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ыбыт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казывает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номер 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ьного акта (пр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аза) о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ыбыти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сь зав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ряется подписью 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тора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375295" w:rsidRPr="003274B0" w:rsidRDefault="00375295" w:rsidP="00375295">
      <w:pPr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7.3. 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чное 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ло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чающег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ёт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роди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елям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тавителям) несов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Алфав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к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вносится зап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сь о выбыт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ем ном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аспоряд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(п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аза). Школа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ствля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 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ки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на новое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375295" w:rsidRPr="003274B0" w:rsidRDefault="00375295" w:rsidP="0037529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7.4. Отчисление несоверш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 до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гшего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ати лет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лы как 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ры 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арного 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ется за неоднократ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ое сов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рных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ов: за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испол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шение Уст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ва Школы, правил в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и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ных норматив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по вопрос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 органи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ии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ществлен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образоват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 деят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п.4 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ти 3 статьи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43 Фед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акона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 29 дек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бря 2012 г. N 27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-ФЗ</w:t>
      </w:r>
    </w:p>
    <w:p w:rsidR="00375295" w:rsidRPr="003274B0" w:rsidRDefault="00375295" w:rsidP="00375295">
      <w:pPr>
        <w:spacing w:after="0" w:line="240" w:lineRule="auto"/>
        <w:ind w:right="216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Рос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сий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как 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дисц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пли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ного взыск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няется к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по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образоват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ым програ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мам 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общего 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зования, к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ающимся 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ыми в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можност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ми здоров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(с задержкой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хиче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кого 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разл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форма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мств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74B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отсталости), не до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тся во вре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олез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ся, кан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л.</w:t>
      </w:r>
    </w:p>
    <w:p w:rsidR="00375295" w:rsidRPr="003274B0" w:rsidRDefault="00375295" w:rsidP="0037529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7.5. Отчисление несоверш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няется,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иные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ры 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сц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плинарного 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кан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ры пед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кого воздействия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375295" w:rsidRPr="003274B0" w:rsidRDefault="00375295" w:rsidP="00375295">
      <w:pPr>
        <w:spacing w:after="0" w:line="240" w:lineRule="auto"/>
        <w:ind w:right="61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даль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ейшее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 пребыван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 оказыв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отрицатель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ое влия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ие на д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гих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ся, на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рава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рава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иков 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олы, а также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ирован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375295" w:rsidRPr="003274B0" w:rsidRDefault="00375295" w:rsidP="0037529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7.6. Реш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об отчислен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стигшего возра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та пя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адца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лет 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ившего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снов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общего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 как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 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сц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плинарного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инима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мнен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его 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 (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 предст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й) и с со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омис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делам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ащи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прав. Реш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об отчислен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-сирот 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детей, ост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вши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б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телей,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сия ком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сии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дел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 не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защите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рав и органа опеки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по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льств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295" w:rsidRPr="003274B0" w:rsidRDefault="00375295" w:rsidP="00375295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7.7. Школа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еза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 обя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ана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инф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рмиров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ть об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ии несов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в к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сц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 взы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орган 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тного 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ществляющ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 в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фере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375295" w:rsidRPr="003274B0" w:rsidRDefault="00375295" w:rsidP="00375295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lastRenderedPageBreak/>
        <w:t>Орг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 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сам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 о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я, и 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тели (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ые п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) не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олетнего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ющегося, отчисл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з Школы,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позднее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 в 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чный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ют меры, об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по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 несов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чающимся общ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го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разован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375295" w:rsidRPr="003274B0" w:rsidRDefault="00375295" w:rsidP="00375295">
      <w:pPr>
        <w:spacing w:after="0" w:line="244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7.8. Отчисление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ющего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из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олы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азом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директора.</w:t>
      </w:r>
    </w:p>
    <w:p w:rsidR="007570E2" w:rsidRPr="003274B0" w:rsidRDefault="007570E2" w:rsidP="00375295">
      <w:pPr>
        <w:spacing w:after="0" w:line="244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75295" w:rsidRPr="003274B0" w:rsidRDefault="00375295" w:rsidP="007570E2">
      <w:pPr>
        <w:spacing w:after="0" w:line="237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ядок</w:t>
      </w:r>
      <w:r w:rsidRPr="003274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разр</w:t>
      </w:r>
      <w:r w:rsidRPr="003274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азн</w:t>
      </w:r>
      <w:r w:rsidRPr="003274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гла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возн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ём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274B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ереводе,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</w:t>
      </w:r>
      <w:r w:rsidRPr="003274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ихся</w:t>
      </w:r>
      <w:r w:rsidR="007570E2" w:rsidRPr="003274B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75295" w:rsidRPr="003274B0" w:rsidRDefault="00375295" w:rsidP="00375295">
      <w:pPr>
        <w:spacing w:after="0" w:line="240" w:lineRule="auto"/>
        <w:ind w:left="1" w:right="-145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8.1. С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вопросы по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, пе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ево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тчислению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ающихся, воз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икающие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елями (зако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ными пр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вителями),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ающимися и адми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страци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, ре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ются комис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ией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лиров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споров 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соотв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 норм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вными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раво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акта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нован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ого заявл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я род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 (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редст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й) несов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их 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375295" w:rsidRPr="003274B0" w:rsidRDefault="00375295" w:rsidP="00375295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3274B0">
        <w:rPr>
          <w:rFonts w:ascii="Times New Roman" w:eastAsia="Times New Roman" w:hAnsi="Times New Roman" w:cs="Times New Roman"/>
          <w:sz w:val="24"/>
          <w:szCs w:val="24"/>
        </w:rPr>
        <w:t>8.2. 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3274B0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чае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аза гражданам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 пр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274B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3274B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гих разногласий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числ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274B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ся роди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 xml:space="preserve">ели 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зак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ые предст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вител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) им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право обр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ься с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ьм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ым заявл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нием в Комитет по обра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274B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4B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274B0">
        <w:rPr>
          <w:rFonts w:ascii="Times New Roman" w:eastAsia="Times New Roman" w:hAnsi="Times New Roman" w:cs="Times New Roman"/>
          <w:sz w:val="24"/>
          <w:szCs w:val="24"/>
        </w:rPr>
        <w:t>ю администрации Советского района Алтайского края.</w:t>
      </w:r>
    </w:p>
    <w:p w:rsidR="00375295" w:rsidRPr="003274B0" w:rsidRDefault="00375295" w:rsidP="00C87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295" w:rsidRPr="003274B0" w:rsidRDefault="00375295" w:rsidP="00C8796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5295" w:rsidRPr="003274B0" w:rsidSect="00C8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A6E"/>
    <w:multiLevelType w:val="hybridMultilevel"/>
    <w:tmpl w:val="AC1C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91F9C"/>
    <w:multiLevelType w:val="multilevel"/>
    <w:tmpl w:val="D06442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AC5DEA"/>
    <w:rsid w:val="00035A82"/>
    <w:rsid w:val="000424CE"/>
    <w:rsid w:val="00050C44"/>
    <w:rsid w:val="000B758A"/>
    <w:rsid w:val="0011098F"/>
    <w:rsid w:val="00154619"/>
    <w:rsid w:val="001956C1"/>
    <w:rsid w:val="001B540D"/>
    <w:rsid w:val="001C7A1C"/>
    <w:rsid w:val="002200B5"/>
    <w:rsid w:val="00272900"/>
    <w:rsid w:val="003274B0"/>
    <w:rsid w:val="00375295"/>
    <w:rsid w:val="00375BE0"/>
    <w:rsid w:val="0044566B"/>
    <w:rsid w:val="00461371"/>
    <w:rsid w:val="004A25FA"/>
    <w:rsid w:val="004D5691"/>
    <w:rsid w:val="004F5E7E"/>
    <w:rsid w:val="00507997"/>
    <w:rsid w:val="0057121E"/>
    <w:rsid w:val="00595164"/>
    <w:rsid w:val="005A5908"/>
    <w:rsid w:val="0062662F"/>
    <w:rsid w:val="0068670D"/>
    <w:rsid w:val="00740546"/>
    <w:rsid w:val="007570E2"/>
    <w:rsid w:val="008458EE"/>
    <w:rsid w:val="00850E33"/>
    <w:rsid w:val="008815F7"/>
    <w:rsid w:val="00926663"/>
    <w:rsid w:val="009A4193"/>
    <w:rsid w:val="009B79AF"/>
    <w:rsid w:val="00A40C5F"/>
    <w:rsid w:val="00A62A4E"/>
    <w:rsid w:val="00A71939"/>
    <w:rsid w:val="00AB5ACA"/>
    <w:rsid w:val="00AC5DEA"/>
    <w:rsid w:val="00B35C1A"/>
    <w:rsid w:val="00B4241E"/>
    <w:rsid w:val="00C24A4E"/>
    <w:rsid w:val="00C6687E"/>
    <w:rsid w:val="00C87196"/>
    <w:rsid w:val="00C87964"/>
    <w:rsid w:val="00CC1FEE"/>
    <w:rsid w:val="00CC4F8C"/>
    <w:rsid w:val="00CE2632"/>
    <w:rsid w:val="00CF6C66"/>
    <w:rsid w:val="00D113B8"/>
    <w:rsid w:val="00D2477C"/>
    <w:rsid w:val="00D659CE"/>
    <w:rsid w:val="00D910AA"/>
    <w:rsid w:val="00D97885"/>
    <w:rsid w:val="00E032CD"/>
    <w:rsid w:val="00E16851"/>
    <w:rsid w:val="00E41084"/>
    <w:rsid w:val="00E41FB0"/>
    <w:rsid w:val="00E86EFD"/>
    <w:rsid w:val="00EC4C38"/>
    <w:rsid w:val="00F30E7C"/>
    <w:rsid w:val="00F42855"/>
    <w:rsid w:val="00FA0924"/>
    <w:rsid w:val="00FD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95"/>
    <w:pPr>
      <w:ind w:left="720"/>
      <w:contextualSpacing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5295"/>
  </w:style>
  <w:style w:type="paragraph" w:styleId="a4">
    <w:name w:val="Balloon Text"/>
    <w:basedOn w:val="a"/>
    <w:link w:val="a5"/>
    <w:uiPriority w:val="99"/>
    <w:semiHidden/>
    <w:unhideWhenUsed/>
    <w:rsid w:val="0037529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9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9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Сибирская сош</Company>
  <LinksUpToDate>false</LinksUpToDate>
  <CharactersWithSpaces>36584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Скуратова Ольга Александровна</dc:creator>
  <cp:keywords/>
  <dc:description/>
  <cp:lastModifiedBy>Скуратова Ольга Александровна</cp:lastModifiedBy>
  <cp:revision>49</cp:revision>
  <dcterms:created xsi:type="dcterms:W3CDTF">2020-12-25T05:30:00Z</dcterms:created>
  <dcterms:modified xsi:type="dcterms:W3CDTF">2021-01-25T07:50:00Z</dcterms:modified>
</cp:coreProperties>
</file>